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438E" w14:textId="77777777" w:rsidR="00557A1C" w:rsidRPr="00557A1C" w:rsidRDefault="00557A1C" w:rsidP="00557A1C">
      <w:pPr>
        <w:rPr>
          <w:i/>
          <w:iCs/>
        </w:rPr>
      </w:pPr>
      <w:r w:rsidRPr="00557A1C">
        <w:rPr>
          <w:i/>
          <w:iCs/>
        </w:rPr>
        <w:t>Vadovaujantis Agentūros įstatų 31 punktu, Agentūros valdybą sudaro šeši asmenys: po du atstovus</w:t>
      </w:r>
    </w:p>
    <w:p w14:paraId="6B5C4E63" w14:textId="77777777" w:rsidR="00557A1C" w:rsidRPr="00557A1C" w:rsidRDefault="00557A1C" w:rsidP="00557A1C">
      <w:pPr>
        <w:rPr>
          <w:i/>
          <w:iCs/>
        </w:rPr>
      </w:pPr>
      <w:r w:rsidRPr="00557A1C">
        <w:rPr>
          <w:i/>
          <w:iCs/>
        </w:rPr>
        <w:t>iš Lietuvos Respublikos socialinės apsaugos ir darbo bei Lietuvos Respublikos švietimo, mokslo ir</w:t>
      </w:r>
    </w:p>
    <w:p w14:paraId="4F3827D2" w14:textId="77777777" w:rsidR="00557A1C" w:rsidRPr="00557A1C" w:rsidRDefault="00557A1C" w:rsidP="00557A1C">
      <w:pPr>
        <w:rPr>
          <w:i/>
          <w:iCs/>
        </w:rPr>
      </w:pPr>
      <w:r w:rsidRPr="00557A1C">
        <w:rPr>
          <w:i/>
          <w:iCs/>
        </w:rPr>
        <w:t>sporto ministerijų, po vieną atstovą iš Lietuvos Respublikos finansų ir Lietuvos Respublikos vidaus</w:t>
      </w:r>
    </w:p>
    <w:p w14:paraId="385C86DF" w14:textId="77777777" w:rsidR="00557A1C" w:rsidRPr="00557A1C" w:rsidRDefault="00557A1C" w:rsidP="00557A1C">
      <w:pPr>
        <w:rPr>
          <w:i/>
          <w:iCs/>
        </w:rPr>
      </w:pPr>
      <w:r w:rsidRPr="00557A1C">
        <w:rPr>
          <w:i/>
          <w:iCs/>
        </w:rPr>
        <w:t>reikalų ministerijų.</w:t>
      </w:r>
    </w:p>
    <w:p w14:paraId="50AEDBD9" w14:textId="77777777" w:rsidR="00557A1C" w:rsidRDefault="00557A1C" w:rsidP="00557A1C">
      <w:r>
        <w:t>Šiuo metu Agentūros valdybą sudaro:</w:t>
      </w:r>
    </w:p>
    <w:p w14:paraId="5F34EE92" w14:textId="5E2AD8C3" w:rsidR="00557A1C" w:rsidRPr="00557A1C" w:rsidRDefault="00557A1C" w:rsidP="00557A1C">
      <w:pPr>
        <w:rPr>
          <w:b/>
          <w:bCs/>
        </w:rPr>
      </w:pPr>
      <w:r>
        <w:t>Lietuvos Respublikos socialinės apsaugos ir darbo viceministr</w:t>
      </w:r>
      <w:r>
        <w:t xml:space="preserve">ė </w:t>
      </w:r>
      <w:r w:rsidRPr="00557A1C">
        <w:rPr>
          <w:b/>
          <w:bCs/>
        </w:rPr>
        <w:t>Justina Jakštaitė</w:t>
      </w:r>
      <w:r w:rsidRPr="00557A1C">
        <w:rPr>
          <w:b/>
          <w:bCs/>
        </w:rPr>
        <w:t>;</w:t>
      </w:r>
    </w:p>
    <w:p w14:paraId="0CB12F9C" w14:textId="77777777" w:rsidR="00557A1C" w:rsidRDefault="00557A1C" w:rsidP="00557A1C">
      <w:r>
        <w:t>Lietuvos Respublikos socialinės apsaugos ir darbo ministerijos Europos Sąjungos investicijų skyriaus</w:t>
      </w:r>
    </w:p>
    <w:p w14:paraId="047C1B9D" w14:textId="77777777" w:rsidR="00557A1C" w:rsidRPr="00557A1C" w:rsidRDefault="00557A1C" w:rsidP="00557A1C">
      <w:pPr>
        <w:rPr>
          <w:b/>
          <w:bCs/>
        </w:rPr>
      </w:pPr>
      <w:r>
        <w:t xml:space="preserve">vyresnysis patarėjas </w:t>
      </w:r>
      <w:r w:rsidRPr="00557A1C">
        <w:rPr>
          <w:b/>
          <w:bCs/>
        </w:rPr>
        <w:t>Artūras Bytautas;</w:t>
      </w:r>
    </w:p>
    <w:p w14:paraId="283C0265" w14:textId="77777777" w:rsidR="00557A1C" w:rsidRPr="00557A1C" w:rsidRDefault="00557A1C" w:rsidP="00557A1C">
      <w:pPr>
        <w:rPr>
          <w:b/>
          <w:bCs/>
        </w:rPr>
      </w:pPr>
      <w:r>
        <w:t xml:space="preserve">Lietuvos Respublikos švietimo, mokslo ir sporto ministerijos kancleris </w:t>
      </w:r>
      <w:r w:rsidRPr="00557A1C">
        <w:rPr>
          <w:b/>
          <w:bCs/>
        </w:rPr>
        <w:t>Julius Lukošius;</w:t>
      </w:r>
    </w:p>
    <w:p w14:paraId="2134A48D" w14:textId="77777777" w:rsidR="00557A1C" w:rsidRDefault="00557A1C" w:rsidP="00557A1C">
      <w:r>
        <w:t>Lietuvos Respublikos švietimo, mokslo ir sporto ministerijos Europos Sąjungos paramos</w:t>
      </w:r>
    </w:p>
    <w:p w14:paraId="7B99701D" w14:textId="77777777" w:rsidR="00557A1C" w:rsidRDefault="00557A1C" w:rsidP="00557A1C">
      <w:r>
        <w:t xml:space="preserve">koordinavimo departamento direktorius </w:t>
      </w:r>
      <w:r w:rsidRPr="00557A1C">
        <w:rPr>
          <w:b/>
          <w:bCs/>
        </w:rPr>
        <w:t>Raimondas Paškevičius;</w:t>
      </w:r>
    </w:p>
    <w:p w14:paraId="486EFFE5" w14:textId="77777777" w:rsidR="00557A1C" w:rsidRDefault="00557A1C" w:rsidP="00557A1C">
      <w:r>
        <w:t>Lietuvos Respublikos finansų ministerijos Investicijų departamento vyresnioji patarėja</w:t>
      </w:r>
    </w:p>
    <w:p w14:paraId="655BDBAA" w14:textId="77777777" w:rsidR="00557A1C" w:rsidRPr="00557A1C" w:rsidRDefault="00557A1C" w:rsidP="00557A1C">
      <w:pPr>
        <w:rPr>
          <w:b/>
          <w:bCs/>
        </w:rPr>
      </w:pPr>
      <w:r w:rsidRPr="00557A1C">
        <w:rPr>
          <w:b/>
          <w:bCs/>
        </w:rPr>
        <w:t>Vaida Žukauskaitė;</w:t>
      </w:r>
    </w:p>
    <w:p w14:paraId="1007030B" w14:textId="77777777" w:rsidR="00557A1C" w:rsidRDefault="00557A1C" w:rsidP="00557A1C">
      <w:r>
        <w:t>Lietuvos Respublikos vidaus reikalų ministerijos Administravimo departamento direktorius</w:t>
      </w:r>
    </w:p>
    <w:p w14:paraId="780C8141" w14:textId="77777777" w:rsidR="00557A1C" w:rsidRPr="00557A1C" w:rsidRDefault="00557A1C" w:rsidP="00557A1C">
      <w:pPr>
        <w:rPr>
          <w:b/>
          <w:bCs/>
        </w:rPr>
      </w:pPr>
      <w:r w:rsidRPr="00557A1C">
        <w:rPr>
          <w:b/>
          <w:bCs/>
        </w:rPr>
        <w:t>Vytautas Markauskas.</w:t>
      </w:r>
    </w:p>
    <w:p w14:paraId="12C786AA" w14:textId="77777777" w:rsidR="00557A1C" w:rsidRDefault="00557A1C" w:rsidP="00557A1C">
      <w:r>
        <w:t>Valdyboje stebėtojo teisėmis dalyvauja Nacionalinės nevyriausybinių organizacijų koalicijos</w:t>
      </w:r>
    </w:p>
    <w:p w14:paraId="792F5CE4" w14:textId="0B85D88A" w:rsidR="00BA170E" w:rsidRPr="00557A1C" w:rsidRDefault="00557A1C" w:rsidP="00557A1C">
      <w:pPr>
        <w:rPr>
          <w:b/>
          <w:bCs/>
        </w:rPr>
      </w:pPr>
      <w:r>
        <w:t xml:space="preserve">direktorė </w:t>
      </w:r>
      <w:r w:rsidRPr="00557A1C">
        <w:rPr>
          <w:b/>
          <w:bCs/>
        </w:rPr>
        <w:t xml:space="preserve">Gaja </w:t>
      </w:r>
      <w:proofErr w:type="spellStart"/>
      <w:r w:rsidRPr="00557A1C">
        <w:rPr>
          <w:b/>
          <w:bCs/>
        </w:rPr>
        <w:t>Šavelė</w:t>
      </w:r>
      <w:proofErr w:type="spellEnd"/>
      <w:r w:rsidRPr="00557A1C">
        <w:rPr>
          <w:b/>
          <w:bCs/>
        </w:rPr>
        <w:t>.</w:t>
      </w:r>
    </w:p>
    <w:sectPr w:rsidR="00BA170E" w:rsidRPr="00557A1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1C"/>
    <w:rsid w:val="00557A1C"/>
    <w:rsid w:val="009F41D0"/>
    <w:rsid w:val="00B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02D5"/>
  <w15:chartTrackingRefBased/>
  <w15:docId w15:val="{F58B8E94-D186-4B35-BEF2-9CF0C991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725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Markevičienė</dc:creator>
  <cp:keywords/>
  <dc:description/>
  <cp:lastModifiedBy>Vita Markevičienė</cp:lastModifiedBy>
  <cp:revision>1</cp:revision>
  <dcterms:created xsi:type="dcterms:W3CDTF">2021-03-26T06:42:00Z</dcterms:created>
  <dcterms:modified xsi:type="dcterms:W3CDTF">2021-03-26T06:45:00Z</dcterms:modified>
</cp:coreProperties>
</file>